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820"/>
      </w:tblGrid>
      <w:tr w:rsidR="00565785" w:rsidRPr="00C6146C" w:rsidTr="00E05BA4">
        <w:tc>
          <w:tcPr>
            <w:tcW w:w="4536" w:type="dxa"/>
          </w:tcPr>
          <w:p w:rsidR="00565785" w:rsidRPr="00C6146C" w:rsidRDefault="00565785" w:rsidP="00E05BA4">
            <w:pPr>
              <w:suppressAutoHyphens/>
              <w:jc w:val="right"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</w:p>
        </w:tc>
        <w:tc>
          <w:tcPr>
            <w:tcW w:w="4820" w:type="dxa"/>
          </w:tcPr>
          <w:p w:rsidR="00565785" w:rsidRPr="00C6146C" w:rsidRDefault="00565785" w:rsidP="00E05BA4">
            <w:pPr>
              <w:suppressAutoHyphens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>Приложение 5</w:t>
            </w:r>
          </w:p>
          <w:p w:rsidR="00565785" w:rsidRPr="00C6146C" w:rsidRDefault="00565785" w:rsidP="00E05BA4">
            <w:pPr>
              <w:suppressAutoHyphens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 xml:space="preserve">к Положению об организации и </w:t>
            </w:r>
          </w:p>
          <w:p w:rsidR="00565785" w:rsidRPr="00C6146C" w:rsidRDefault="00565785" w:rsidP="00E05BA4">
            <w:pPr>
              <w:suppressAutoHyphens/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</w:pPr>
            <w:proofErr w:type="gramStart"/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>осуществлении</w:t>
            </w:r>
            <w:proofErr w:type="gramEnd"/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 xml:space="preserve"> ранней помощи детям и их семьям в ОГБУ «УСЗСОН по </w:t>
            </w:r>
            <w:proofErr w:type="spellStart"/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>Слюдянскому</w:t>
            </w:r>
            <w:proofErr w:type="spellEnd"/>
            <w:r w:rsidRPr="00C6146C">
              <w:rPr>
                <w:rFonts w:ascii="Times New Roman" w:eastAsia="Source Han Sans CN Regular" w:hAnsi="Times New Roman" w:cs="Lohit Devanagari"/>
                <w:color w:val="auto"/>
                <w:kern w:val="2"/>
                <w:sz w:val="28"/>
              </w:rPr>
              <w:t xml:space="preserve"> району»</w:t>
            </w:r>
          </w:p>
        </w:tc>
      </w:tr>
    </w:tbl>
    <w:p w:rsidR="00565785" w:rsidRPr="00C6146C" w:rsidRDefault="00565785" w:rsidP="00565785">
      <w:pPr>
        <w:suppressAutoHyphens/>
        <w:ind w:left="720" w:hanging="360"/>
        <w:jc w:val="right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</w:p>
    <w:p w:rsidR="00565785" w:rsidRPr="00C6146C" w:rsidRDefault="00565785" w:rsidP="00565785">
      <w:pPr>
        <w:suppressAutoHyphens/>
        <w:jc w:val="center"/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</w:pPr>
    </w:p>
    <w:p w:rsidR="00565785" w:rsidRPr="00C6146C" w:rsidRDefault="00565785" w:rsidP="00565785">
      <w:pPr>
        <w:suppressAutoHyphens/>
        <w:jc w:val="center"/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</w:pPr>
      <w:bookmarkStart w:id="0" w:name="_GoBack"/>
      <w:r w:rsidRPr="00C6146C"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  <w:t xml:space="preserve">ПЕРЕЧЕНЬ </w:t>
      </w:r>
    </w:p>
    <w:p w:rsidR="00565785" w:rsidRPr="00C6146C" w:rsidRDefault="00565785" w:rsidP="00565785">
      <w:pPr>
        <w:suppressAutoHyphens/>
        <w:ind w:firstLine="709"/>
        <w:jc w:val="center"/>
        <w:rPr>
          <w:rFonts w:ascii="Times New Roman" w:eastAsia="Source Han Sans CN Regular" w:hAnsi="Times New Roman" w:cs="Lohit Devanagari"/>
          <w:b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b/>
          <w:color w:val="auto"/>
          <w:kern w:val="2"/>
          <w:sz w:val="28"/>
        </w:rPr>
        <w:t xml:space="preserve">УСЛУГ И МЕРОПРИЯТИЙ ПО РАННЕЙ ПОМОЩИ ДЕТЯМ </w:t>
      </w:r>
      <w:r w:rsidRPr="00C6146C">
        <w:rPr>
          <w:rFonts w:ascii="Times New Roman" w:eastAsia="Source Han Sans CN Regular" w:hAnsi="Times New Roman" w:cs="Lohit Devanagari"/>
          <w:b/>
          <w:color w:val="auto"/>
          <w:kern w:val="2"/>
          <w:sz w:val="28"/>
        </w:rPr>
        <w:br/>
        <w:t>И ИХ СЕМЬЯМ В ИРКУТСКОЙ ОБЛАСТИ</w:t>
      </w:r>
    </w:p>
    <w:bookmarkEnd w:id="0"/>
    <w:p w:rsidR="00565785" w:rsidRPr="00C6146C" w:rsidRDefault="00565785" w:rsidP="00565785">
      <w:pPr>
        <w:suppressAutoHyphens/>
        <w:ind w:firstLine="709"/>
        <w:jc w:val="center"/>
        <w:rPr>
          <w:rFonts w:ascii="Times New Roman" w:eastAsia="Source Han Sans CN Regular" w:hAnsi="Times New Roman" w:cs="Times New Roman"/>
          <w:b/>
          <w:bCs/>
          <w:color w:val="auto"/>
          <w:kern w:val="2"/>
          <w:sz w:val="28"/>
          <w:szCs w:val="28"/>
        </w:rPr>
      </w:pP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32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1. Определение нуждаемости ребенка и семьи в ранней помощи.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Times New Roman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2. Проведение оценочных процедур для разработки индивидуальной программы ранней помощи: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1) оценка поведения ребенка в повседневных естественных жизненных ситуациях;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2) оценка эмоционального состояния и поведения ребенка во взаимодействии с родителями и другими близкими ухаживающими взрослыми;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3) оценка познавательного развития ребенка;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4) оценка коммуникативного и речевого развития ребенка;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5) оценка двигательного развития ребенка и его мобильности;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6) оценка развития навыков самообслуживания у ребенка;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7) оценка развития бытовых навыков у ребенка;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8) оценка межличностного взаимодействия и общения ребенка и взрослых, ребенка и братьев (сестер), ребенка и сверстников;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9) оценка игровой активности ребенка;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10) оценка состояния здоровья ребенка и его отражения на активности и вовлеченности ребенка в повседневные естественные жизненные ситуации;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11) оценка факторов окружающей среды и их отражения на развитии ребенка;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12) оценка психосоциальных, средовых и культурных факторов жизни ребенка и семьи;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13) оценка среды жизнедеятельности ребенка и его семьи;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14) оценка компетентности родителей в понимании развития ребенка.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3. Разработка индивидуальной программы ранней помощи.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4. Услуги, оказываемые в рамках реализации индивидуальной программы ранней помощи: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1) содействие укреплению и восстановлению здоровья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2) обучение родителей навыкам ухода и выполнения гигиенических процедур;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3) содействие развитию совместной активности ребенка и родителей, </w:t>
      </w:r>
      <w:r w:rsidRPr="00C6146C">
        <w:rPr>
          <w:rFonts w:ascii="Times New Roman" w:eastAsia="Source Han Sans CN Regular" w:hAnsi="Times New Roman" w:cs="Times New Roman"/>
          <w:kern w:val="2"/>
          <w:sz w:val="28"/>
          <w:szCs w:val="28"/>
          <w:shd w:val="clear" w:color="auto" w:fill="FFFFFF"/>
        </w:rPr>
        <w:t xml:space="preserve">других непосредственно ухаживающих за ребенком лиц в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повседневных естественных жизненных ситуациях;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4) содействие использованию вспомогательных и технических средств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lastRenderedPageBreak/>
        <w:t>и оборудования, методов поддержки развития ребенка, в том числе с использованием вспомогательных средств дополнительной и альтернативной коммуникации;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5) практическая поддержка родителей, </w:t>
      </w:r>
      <w:r w:rsidRPr="00C6146C">
        <w:rPr>
          <w:rFonts w:ascii="Times New Roman" w:eastAsia="Source Han Sans CN Regular" w:hAnsi="Times New Roman" w:cs="Times New Roman"/>
          <w:kern w:val="2"/>
          <w:sz w:val="28"/>
          <w:szCs w:val="28"/>
          <w:shd w:val="clear" w:color="auto" w:fill="FFFFFF"/>
        </w:rPr>
        <w:t xml:space="preserve">других непосредственно ухаживающих за ребенком лиц,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других членов семьи по вопросам развития и социально-эмоционального благополучия ребенка в повседневных естественных жизненных ситуациях;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6) обучение родителей и других членов семьи по вопросам развития детей младенческого и раннего возраста;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7) содействие становлению и развитию коммуникации и речи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8) консультирование семьи по вопросам развития коммуникации и речи у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9) практическая поддержка семьи по вопросам становления и развития коммуникации и речи у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10) содействие двигательному развитию ребенка и его мобильности;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11) консультирование семьи по вопросам двигательного развития ребенка и его мобильности;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12) практическая поддержка семьи по вопросам двигательного развития ребенка и его мобильности;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13) содействие становлению и развитию у ребенка самообслуживания и бытовых навыков;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14) консультирование семьи по вопросам становления и развития у ребенка самообслуживания и бытовых навыков;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15) практическая поддержка семьи по вопросам становления и развития у ребенка самообслуживания и бытовых навыков;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16) содействие становлению и развитию познавательной активности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17) консультирование семьи по вопросам становления и развития познавательной активности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18) практическая поддержка семьи по вопросам становления и развития познавательной активности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19) содействие становлению и развитию межличностного взаимодействия детей и родителей (других близких ухаживающих взрослых);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20) консультирование семьи по вопросам становления и развития межличностного взаимодействия детей и родителей (других близких ухаживающих взрослых);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21) практическая поддержка семьи по вопросам становления и развития межличностного взаимодействия детей и родителей (других близких ухаживающих взрослых);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22) поддержка социализации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23) обучение членов семьи по вопросам взаимодействия и взаимоотношений ребенка с родителями (другими близкими взрослыми), в семье в целом;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 xml:space="preserve">24) содействие в подборе вспомогательных средств и оборудования для улучшения развития ребенка (коммуникация, мобильность, </w:t>
      </w: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lastRenderedPageBreak/>
        <w:t>самообслуживание бытовые навыки, познавательная активность);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25) содействие в организации развивающей среды для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26) консультирование семей по вопросам социальной поддержки;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27) психотерапевтическая помощь родителям ребенка;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28) поддержка психологических ресурсов и повышения компетентности родителей и членов семьи;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29) консультирование родителей и членов семьи по вопросам развития и социально-эмоционального благополучия ребенка и членов семьи в повседневных жизненных ситуациях;</w:t>
      </w:r>
    </w:p>
    <w:p w:rsidR="00565785" w:rsidRPr="00C6146C" w:rsidRDefault="00565785" w:rsidP="00565785">
      <w:pPr>
        <w:tabs>
          <w:tab w:val="left" w:pos="1017"/>
        </w:tabs>
        <w:suppressAutoHyphens/>
        <w:ind w:firstLine="709"/>
        <w:jc w:val="both"/>
        <w:rPr>
          <w:rFonts w:ascii="Times New Roman" w:eastAsia="Source Han Sans CN Regular" w:hAnsi="Times New Roman" w:cs="Lohit Devanagari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Lohit Devanagari"/>
          <w:color w:val="auto"/>
          <w:kern w:val="2"/>
          <w:sz w:val="28"/>
        </w:rPr>
        <w:t>30) разработка рекомендаций для семьи по изменению окружения с целью создания доступной и безопасной среды для ребенка.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5. Проведение промежуточной и итоговой оценки реализации индивидуальной программы ранней помощи.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Times New Roman" w:eastAsia="Source Han Sans CN Regular" w:hAnsi="Times New Roman" w:cs="Times New Roman"/>
          <w:color w:val="auto"/>
          <w:kern w:val="2"/>
          <w:sz w:val="28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6. Консультативные услуги по ранней помощи ребенку и семье без реализации индивидуальной программы ранней помощи: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auto"/>
          <w:kern w:val="2"/>
          <w:sz w:val="28"/>
        </w:rPr>
        <w:t>1) срочное консультирование семьи и ребенка по вопросам ранней помощи;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2) дистанционное консультирование семьи и ребенка по вопросам ранней помощи;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3) краткосрочное консультирование ребенка и семьи;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4) пролонгированное консультирование ребенка и семьи;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5) консультирование родителей в период адаптации ребенка в образовательной организации;</w:t>
      </w:r>
    </w:p>
    <w:p w:rsidR="00565785" w:rsidRPr="00C6146C" w:rsidRDefault="00565785" w:rsidP="00565785">
      <w:pPr>
        <w:suppressAutoHyphens/>
        <w:ind w:firstLine="709"/>
        <w:jc w:val="both"/>
        <w:rPr>
          <w:rFonts w:ascii="PT Astra Serif" w:eastAsia="Source Han Sans CN Regular" w:hAnsi="PT Astra Serif" w:cs="Lohit Devanagari"/>
          <w:color w:val="auto"/>
          <w:kern w:val="2"/>
          <w:sz w:val="30"/>
        </w:rPr>
      </w:pPr>
      <w:r w:rsidRPr="00C6146C">
        <w:rPr>
          <w:rFonts w:ascii="Times New Roman" w:eastAsia="Source Han Sans CN Regular" w:hAnsi="Times New Roman" w:cs="Times New Roman"/>
          <w:color w:val="060202"/>
          <w:kern w:val="2"/>
          <w:sz w:val="28"/>
        </w:rPr>
        <w:t>6) консультирование специалистов и воспитателей дошкольной образовательной организации при переходе ребенка из службы ранней помощи в образовательную организацию и на всем этапе его адаптации.</w:t>
      </w:r>
    </w:p>
    <w:p w:rsidR="00C35179" w:rsidRDefault="00C35179"/>
    <w:sectPr w:rsidR="00C35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ource Han Sans CN Regular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785"/>
    <w:rsid w:val="00565785"/>
    <w:rsid w:val="00C3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578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565785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657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6578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39"/>
    <w:rsid w:val="00565785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657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kochneva</dc:creator>
  <cp:lastModifiedBy>kochneva</cp:lastModifiedBy>
  <cp:revision>1</cp:revision>
  <dcterms:created xsi:type="dcterms:W3CDTF">2025-10-28T03:46:00Z</dcterms:created>
  <dcterms:modified xsi:type="dcterms:W3CDTF">2025-10-28T03:47:00Z</dcterms:modified>
</cp:coreProperties>
</file>