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7F8C" w:rsidRDefault="00B77F8C">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bookmarkStart w:id="0" w:name="_GoBack"/>
      <w:bookmarkEnd w:id="0"/>
    </w:p>
    <w:p w:rsidR="00B77F8C" w:rsidRDefault="004123F3">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ДОГОВОР</w:t>
      </w:r>
    </w:p>
    <w:p w:rsidR="00B77F8C" w:rsidRDefault="004123F3">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о предоставлении во временное пользование</w:t>
      </w:r>
    </w:p>
    <w:p w:rsidR="00B77F8C" w:rsidRDefault="004123F3">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технических средств реабилитации</w:t>
      </w:r>
    </w:p>
    <w:tbl>
      <w:tblPr>
        <w:tblW w:w="0" w:type="auto"/>
        <w:tblInd w:w="108" w:type="dxa"/>
        <w:tblBorders>
          <w:top w:val="single" w:sz="2" w:space="0" w:color="E7E7E7"/>
          <w:left w:val="single" w:sz="2" w:space="0" w:color="E7E7E7"/>
          <w:bottom w:val="single" w:sz="2" w:space="0" w:color="E7E7E7"/>
          <w:right w:val="single" w:sz="2" w:space="0" w:color="E7E7E7"/>
        </w:tblBorders>
        <w:shd w:val="clear" w:color="auto" w:fill="FFFFFF"/>
        <w:tblCellMar>
          <w:left w:w="0" w:type="dxa"/>
          <w:right w:w="0" w:type="dxa"/>
        </w:tblCellMar>
        <w:tblLook w:val="04A0" w:firstRow="1" w:lastRow="0" w:firstColumn="1" w:lastColumn="0" w:noHBand="0" w:noVBand="1"/>
      </w:tblPr>
      <w:tblGrid>
        <w:gridCol w:w="1592"/>
        <w:gridCol w:w="8705"/>
      </w:tblGrid>
      <w:tr w:rsidR="00B77F8C">
        <w:tc>
          <w:tcPr>
            <w:tcW w:w="0" w:type="auto"/>
            <w:tcBorders>
              <w:top w:val="single" w:sz="2" w:space="0" w:color="E7E7E7"/>
            </w:tcBorders>
            <w:shd w:val="clear" w:color="auto" w:fill="auto"/>
            <w:tcMar>
              <w:top w:w="30" w:type="dxa"/>
              <w:left w:w="30" w:type="dxa"/>
              <w:bottom w:w="30" w:type="dxa"/>
              <w:right w:w="30" w:type="dxa"/>
            </w:tcMar>
            <w:vAlign w:val="bottom"/>
          </w:tcPr>
          <w:p w:rsidR="00B77F8C" w:rsidRDefault="004123F3">
            <w:pPr>
              <w:spacing w:before="375" w:after="0" w:line="240" w:lineRule="auto"/>
              <w:ind w:left="30" w:right="3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г. </w:t>
            </w:r>
            <w:proofErr w:type="spellStart"/>
            <w:r>
              <w:rPr>
                <w:rFonts w:ascii="Times New Roman" w:eastAsia="Times New Roman" w:hAnsi="Times New Roman" w:cs="Times New Roman"/>
                <w:color w:val="000000"/>
                <w:sz w:val="28"/>
                <w:szCs w:val="28"/>
                <w:lang w:eastAsia="ru-RU"/>
              </w:rPr>
              <w:t>Слюдянка</w:t>
            </w:r>
            <w:proofErr w:type="spellEnd"/>
            <w:r>
              <w:rPr>
                <w:rFonts w:ascii="Times New Roman" w:eastAsia="Times New Roman" w:hAnsi="Times New Roman" w:cs="Times New Roman"/>
                <w:color w:val="000000"/>
                <w:sz w:val="28"/>
                <w:szCs w:val="28"/>
                <w:lang w:eastAsia="ru-RU"/>
              </w:rPr>
              <w:t xml:space="preserve">  </w:t>
            </w:r>
          </w:p>
        </w:tc>
        <w:tc>
          <w:tcPr>
            <w:tcW w:w="0" w:type="auto"/>
            <w:tcBorders>
              <w:top w:val="single" w:sz="2" w:space="0" w:color="E7E7E7"/>
            </w:tcBorders>
            <w:shd w:val="clear" w:color="auto" w:fill="auto"/>
            <w:tcMar>
              <w:top w:w="30" w:type="dxa"/>
              <w:left w:w="30" w:type="dxa"/>
              <w:bottom w:w="30" w:type="dxa"/>
              <w:right w:w="30" w:type="dxa"/>
            </w:tcMar>
            <w:vAlign w:val="bottom"/>
          </w:tcPr>
          <w:p w:rsidR="00B77F8C" w:rsidRDefault="004123F3">
            <w:pPr>
              <w:spacing w:before="375" w:after="0" w:line="240" w:lineRule="auto"/>
              <w:ind w:left="30" w:right="3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«___» ______________20___г.</w:t>
            </w:r>
          </w:p>
        </w:tc>
      </w:tr>
    </w:tbl>
    <w:p w:rsidR="00B77F8C" w:rsidRDefault="00B77F8C">
      <w:pPr>
        <w:shd w:val="clear" w:color="auto" w:fill="FFFFFF"/>
        <w:spacing w:after="0" w:line="240" w:lineRule="auto"/>
        <w:rPr>
          <w:rFonts w:ascii="Times New Roman" w:eastAsia="Times New Roman" w:hAnsi="Times New Roman" w:cs="Times New Roman"/>
          <w:color w:val="000000"/>
          <w:sz w:val="28"/>
          <w:szCs w:val="28"/>
          <w:lang w:eastAsia="ru-RU"/>
        </w:rPr>
      </w:pPr>
    </w:p>
    <w:p w:rsidR="00B77F8C" w:rsidRDefault="008D56A5" w:rsidP="008D56A5">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D56A5">
        <w:rPr>
          <w:rFonts w:ascii="Times New Roman" w:eastAsia="Times New Roman" w:hAnsi="Times New Roman" w:cs="Times New Roman"/>
          <w:color w:val="000000"/>
          <w:sz w:val="28"/>
          <w:szCs w:val="28"/>
          <w:lang w:eastAsia="ru-RU"/>
        </w:rPr>
        <w:t xml:space="preserve">Областное государственное бюджетное учреждение «Управление социальной защиты и социального обслуживания населения по </w:t>
      </w:r>
      <w:proofErr w:type="spellStart"/>
      <w:r w:rsidRPr="008D56A5">
        <w:rPr>
          <w:rFonts w:ascii="Times New Roman" w:eastAsia="Times New Roman" w:hAnsi="Times New Roman" w:cs="Times New Roman"/>
          <w:color w:val="000000"/>
          <w:sz w:val="28"/>
          <w:szCs w:val="28"/>
          <w:lang w:eastAsia="ru-RU"/>
        </w:rPr>
        <w:t>Слюдянскому</w:t>
      </w:r>
      <w:proofErr w:type="spellEnd"/>
      <w:r w:rsidRPr="008D56A5">
        <w:rPr>
          <w:rFonts w:ascii="Times New Roman" w:eastAsia="Times New Roman" w:hAnsi="Times New Roman" w:cs="Times New Roman"/>
          <w:color w:val="000000"/>
          <w:sz w:val="28"/>
          <w:szCs w:val="28"/>
          <w:lang w:eastAsia="ru-RU"/>
        </w:rPr>
        <w:t xml:space="preserve"> району»</w:t>
      </w:r>
      <w:r w:rsidR="004123F3">
        <w:rPr>
          <w:rFonts w:ascii="Times New Roman" w:eastAsia="Times New Roman" w:hAnsi="Times New Roman" w:cs="Times New Roman"/>
          <w:color w:val="000000"/>
          <w:sz w:val="28"/>
          <w:szCs w:val="28"/>
          <w:lang w:eastAsia="ru-RU"/>
        </w:rPr>
        <w:t xml:space="preserve">, именуемое в дальнейшем  «Арендодатель», в лице директора  </w:t>
      </w:r>
      <w:proofErr w:type="spellStart"/>
      <w:r>
        <w:rPr>
          <w:rFonts w:ascii="Times New Roman" w:eastAsia="Times New Roman" w:hAnsi="Times New Roman" w:cs="Times New Roman"/>
          <w:color w:val="000000"/>
          <w:sz w:val="28"/>
          <w:szCs w:val="28"/>
          <w:lang w:eastAsia="ru-RU"/>
        </w:rPr>
        <w:t>Штыкиной</w:t>
      </w:r>
      <w:proofErr w:type="spellEnd"/>
      <w:r>
        <w:rPr>
          <w:rFonts w:ascii="Times New Roman" w:eastAsia="Times New Roman" w:hAnsi="Times New Roman" w:cs="Times New Roman"/>
          <w:color w:val="000000"/>
          <w:sz w:val="28"/>
          <w:szCs w:val="28"/>
          <w:lang w:eastAsia="ru-RU"/>
        </w:rPr>
        <w:t xml:space="preserve"> Татьяны Владимировны,</w:t>
      </w:r>
      <w:r w:rsidR="004123F3">
        <w:rPr>
          <w:rFonts w:ascii="Times New Roman" w:eastAsia="Times New Roman" w:hAnsi="Times New Roman" w:cs="Times New Roman"/>
          <w:color w:val="000000"/>
          <w:sz w:val="28"/>
          <w:szCs w:val="28"/>
          <w:lang w:eastAsia="ru-RU"/>
        </w:rPr>
        <w:t xml:space="preserve"> действующего на основании Устава, с одной стороны, и гражданин ________________________________________________________________</w:t>
      </w:r>
    </w:p>
    <w:p w:rsidR="00B77F8C" w:rsidRDefault="004123F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__________________________________________________________________________</w:t>
      </w:r>
    </w:p>
    <w:p w:rsidR="00B77F8C" w:rsidRDefault="004123F3">
      <w:pPr>
        <w:shd w:val="clear" w:color="auto" w:fill="FFFFFF"/>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(Фамилия, имя, отчество, дата рождения, группа инвалидности)</w:t>
      </w:r>
    </w:p>
    <w:p w:rsidR="00B77F8C" w:rsidRDefault="004123F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Паспорт_____________________________________________________________________________________________________________________________________________</w:t>
      </w:r>
    </w:p>
    <w:p w:rsidR="00B77F8C" w:rsidRDefault="004123F3">
      <w:pPr>
        <w:shd w:val="clear" w:color="auto" w:fill="FFFFFF"/>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(серия, номер, кем и когда выдан)</w:t>
      </w:r>
    </w:p>
    <w:p w:rsidR="00B77F8C" w:rsidRDefault="004123F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Адрес проживания __________________________________________________________</w:t>
      </w:r>
    </w:p>
    <w:p w:rsidR="00B77F8C" w:rsidRDefault="004123F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__________________________________________________________________________</w:t>
      </w:r>
    </w:p>
    <w:p w:rsidR="00B77F8C" w:rsidRDefault="004123F3">
      <w:pPr>
        <w:shd w:val="clear" w:color="auto" w:fill="FFFFFF"/>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(наименование населенного пункта, улицы, номер дома, квартиры)</w:t>
      </w:r>
    </w:p>
    <w:p w:rsidR="00B77F8C" w:rsidRDefault="00B77F8C">
      <w:pPr>
        <w:shd w:val="clear" w:color="auto" w:fill="FFFFFF"/>
        <w:spacing w:after="0" w:line="240" w:lineRule="auto"/>
        <w:rPr>
          <w:rFonts w:ascii="Times New Roman" w:eastAsia="Times New Roman" w:hAnsi="Times New Roman" w:cs="Times New Roman"/>
          <w:color w:val="000000"/>
          <w:sz w:val="28"/>
          <w:szCs w:val="28"/>
          <w:lang w:eastAsia="ru-RU"/>
        </w:rPr>
      </w:pPr>
    </w:p>
    <w:p w:rsidR="00B77F8C" w:rsidRDefault="004123F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 основании ____________________________________________________________</w:t>
      </w:r>
    </w:p>
    <w:p w:rsidR="00B77F8C" w:rsidRDefault="004123F3">
      <w:pPr>
        <w:shd w:val="clear" w:color="auto" w:fill="FFFFFF"/>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(справка МСЭ, индивидуальная программа реабилитации или </w:t>
      </w:r>
      <w:proofErr w:type="spellStart"/>
      <w:r>
        <w:rPr>
          <w:rFonts w:ascii="Times New Roman" w:eastAsia="Times New Roman" w:hAnsi="Times New Roman" w:cs="Times New Roman"/>
          <w:color w:val="000000"/>
          <w:lang w:eastAsia="ru-RU"/>
        </w:rPr>
        <w:t>абилитации</w:t>
      </w:r>
      <w:proofErr w:type="spellEnd"/>
      <w:r>
        <w:rPr>
          <w:rFonts w:ascii="Times New Roman" w:eastAsia="Times New Roman" w:hAnsi="Times New Roman" w:cs="Times New Roman"/>
          <w:color w:val="000000"/>
          <w:lang w:eastAsia="ru-RU"/>
        </w:rPr>
        <w:t xml:space="preserve"> инвалида, медицинское заключение)</w:t>
      </w:r>
    </w:p>
    <w:p w:rsidR="00B77F8C" w:rsidRDefault="004123F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Именуемый в дальнейшем «Арендатор», с другой стороны, совместно именуемые «Стороны», заключили настоящий договор о нижеследующем.</w:t>
      </w:r>
    </w:p>
    <w:p w:rsidR="00B77F8C" w:rsidRDefault="00B77F8C">
      <w:pPr>
        <w:shd w:val="clear" w:color="auto" w:fill="FFFFFF"/>
        <w:spacing w:after="0" w:line="240" w:lineRule="auto"/>
        <w:rPr>
          <w:rFonts w:ascii="Times New Roman" w:eastAsia="Times New Roman" w:hAnsi="Times New Roman" w:cs="Times New Roman"/>
          <w:color w:val="000000"/>
          <w:sz w:val="28"/>
          <w:szCs w:val="28"/>
          <w:lang w:eastAsia="ru-RU"/>
        </w:rPr>
      </w:pPr>
    </w:p>
    <w:p w:rsidR="00B77F8C" w:rsidRDefault="004123F3">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1.Предмет договора</w:t>
      </w:r>
    </w:p>
    <w:p w:rsidR="00B77F8C" w:rsidRDefault="004123F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 1. Арендодатель обязуется предоставить   Арендатору </w:t>
      </w:r>
      <w:proofErr w:type="gramStart"/>
      <w:r>
        <w:rPr>
          <w:rFonts w:ascii="Times New Roman" w:eastAsia="Times New Roman" w:hAnsi="Times New Roman" w:cs="Times New Roman"/>
          <w:color w:val="000000"/>
          <w:sz w:val="28"/>
          <w:szCs w:val="28"/>
          <w:lang w:eastAsia="ru-RU"/>
        </w:rPr>
        <w:t>за</w:t>
      </w:r>
      <w:proofErr w:type="gramEnd"/>
      <w:r>
        <w:rPr>
          <w:rFonts w:ascii="Times New Roman" w:eastAsia="Times New Roman" w:hAnsi="Times New Roman" w:cs="Times New Roman"/>
          <w:color w:val="000000"/>
          <w:sz w:val="28"/>
          <w:szCs w:val="28"/>
          <w:lang w:eastAsia="ru-RU"/>
        </w:rPr>
        <w:t xml:space="preserve"> ______________________</w:t>
      </w:r>
    </w:p>
    <w:p w:rsidR="00B77F8C" w:rsidRDefault="004123F3">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4"/>
          <w:szCs w:val="24"/>
          <w:lang w:eastAsia="ru-RU"/>
        </w:rPr>
        <w:t>(плату/бесплатно)</w:t>
      </w:r>
    </w:p>
    <w:p w:rsidR="00B77F8C" w:rsidRDefault="004123F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во временное  пользование техническое средство реабилитации (далее техническое средство) ________________________________________________________________</w:t>
      </w:r>
    </w:p>
    <w:p w:rsidR="00B77F8C" w:rsidRDefault="004123F3">
      <w:pPr>
        <w:shd w:val="clear" w:color="auto" w:fill="FFFFFF"/>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_________________________________________________________________________ </w:t>
      </w:r>
      <w:r>
        <w:rPr>
          <w:rFonts w:ascii="Times New Roman" w:eastAsia="Times New Roman" w:hAnsi="Times New Roman" w:cs="Times New Roman"/>
          <w:color w:val="000000"/>
          <w:sz w:val="24"/>
          <w:szCs w:val="24"/>
          <w:lang w:eastAsia="ru-RU"/>
        </w:rPr>
        <w:t>(наименование технического средства реабилитации, его технические характеристики, инвентаризационный номер, количество)</w:t>
      </w:r>
    </w:p>
    <w:p w:rsidR="00B77F8C" w:rsidRDefault="004123F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полной  исправности сроком на ________________________ с  «___»_________20__г.</w:t>
      </w:r>
    </w:p>
    <w:p w:rsidR="00B77F8C" w:rsidRDefault="004123F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 «___»____________20__г.</w:t>
      </w:r>
    </w:p>
    <w:p w:rsidR="00B77F8C" w:rsidRDefault="004123F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1.2. Оценочная стоимость </w:t>
      </w:r>
      <w:proofErr w:type="gramStart"/>
      <w:r>
        <w:rPr>
          <w:rFonts w:ascii="Times New Roman" w:eastAsia="Times New Roman" w:hAnsi="Times New Roman" w:cs="Times New Roman"/>
          <w:color w:val="000000"/>
          <w:sz w:val="28"/>
          <w:szCs w:val="28"/>
          <w:lang w:eastAsia="ru-RU"/>
        </w:rPr>
        <w:t>технического средства, предоставленного по настоящему Договору составляет</w:t>
      </w:r>
      <w:proofErr w:type="gramEnd"/>
      <w:r>
        <w:rPr>
          <w:rFonts w:ascii="Times New Roman" w:eastAsia="Times New Roman" w:hAnsi="Times New Roman" w:cs="Times New Roman"/>
          <w:color w:val="000000"/>
          <w:sz w:val="28"/>
          <w:szCs w:val="28"/>
          <w:lang w:eastAsia="ru-RU"/>
        </w:rPr>
        <w:t xml:space="preserve"> _________________________________ рублей на основании рыночной цены.</w:t>
      </w:r>
    </w:p>
    <w:p w:rsidR="00B77F8C" w:rsidRDefault="004123F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1.3. Срок действия договора не может превышать тридцати календарных дней.  По соглашению сторон договор  может быть возобновлен на новый срок.</w:t>
      </w:r>
    </w:p>
    <w:p w:rsidR="00B77F8C" w:rsidRDefault="004123F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1.4. Выдача технического средства, переданного во временное пользование, осуществляется в помещении Арендодателя, транспортировка технического средства до места жительства Арендатора производится Арендатором за свой счет.</w:t>
      </w:r>
    </w:p>
    <w:p w:rsidR="00B77F8C" w:rsidRDefault="00B77F8C">
      <w:pPr>
        <w:shd w:val="clear" w:color="auto" w:fill="FFFFFF"/>
        <w:spacing w:after="0" w:line="240" w:lineRule="auto"/>
        <w:rPr>
          <w:rFonts w:ascii="Times New Roman" w:eastAsia="Times New Roman" w:hAnsi="Times New Roman" w:cs="Times New Roman"/>
          <w:color w:val="000000"/>
          <w:sz w:val="28"/>
          <w:szCs w:val="28"/>
          <w:lang w:eastAsia="ru-RU"/>
        </w:rPr>
      </w:pPr>
    </w:p>
    <w:p w:rsidR="00B77F8C" w:rsidRDefault="00B77F8C">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B77F8C" w:rsidRDefault="00B77F8C">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B77F8C" w:rsidRDefault="004123F3">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2.Арендная плата.</w:t>
      </w:r>
    </w:p>
    <w:p w:rsidR="00B77F8C" w:rsidRDefault="004123F3">
      <w:pPr>
        <w:shd w:val="clear" w:color="auto" w:fill="FFFFFF"/>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2.1. За пользование техническим средством, предоставленным по настоящему Договору,  Арендатор оплачивает Арендодателю арендную  плату в размере ____________________________________________________________ рублей в соответствии с Расчетом стоимости проката технического средства реабилитации (Приложение №1 к Договору) единовременно, за весь срок использования технического средства при получении технического средства.</w:t>
      </w:r>
    </w:p>
    <w:p w:rsidR="00B77F8C" w:rsidRDefault="004123F3">
      <w:pPr>
        <w:shd w:val="clear" w:color="auto" w:fill="FFFFFF"/>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2.2. Арендная плата производится путем внесения наличных денежных сре</w:t>
      </w:r>
      <w:proofErr w:type="gramStart"/>
      <w:r>
        <w:rPr>
          <w:rFonts w:ascii="Times New Roman" w:eastAsia="Times New Roman" w:hAnsi="Times New Roman" w:cs="Times New Roman"/>
          <w:bCs/>
          <w:color w:val="000000"/>
          <w:sz w:val="28"/>
          <w:szCs w:val="28"/>
          <w:lang w:eastAsia="ru-RU"/>
        </w:rPr>
        <w:t>дств в к</w:t>
      </w:r>
      <w:proofErr w:type="gramEnd"/>
      <w:r>
        <w:rPr>
          <w:rFonts w:ascii="Times New Roman" w:eastAsia="Times New Roman" w:hAnsi="Times New Roman" w:cs="Times New Roman"/>
          <w:bCs/>
          <w:color w:val="000000"/>
          <w:sz w:val="28"/>
          <w:szCs w:val="28"/>
          <w:lang w:eastAsia="ru-RU"/>
        </w:rPr>
        <w:t xml:space="preserve">ассу Арендодателя через социального работника отделения срочного социального обслуживания   (подтверждается квитанцией).  </w:t>
      </w:r>
    </w:p>
    <w:p w:rsidR="00B77F8C" w:rsidRDefault="004123F3">
      <w:pPr>
        <w:shd w:val="clear" w:color="auto" w:fill="FFFFFF"/>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2.3.В случае досрочного возврата  технического средства Арендатором, Арендодатель возвращает ему соответствующую часть полученной арендной платы, исчисляя ее со дня, следующего за днем фактического возврата технического средства путем безналичного перечисления на лицевой  счет или   сберегательную книжку Арендатора.</w:t>
      </w:r>
    </w:p>
    <w:p w:rsidR="00B77F8C" w:rsidRDefault="004123F3">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3. Обязанности сторон</w:t>
      </w:r>
    </w:p>
    <w:p w:rsidR="00B77F8C" w:rsidRDefault="004123F3">
      <w:pPr>
        <w:shd w:val="clear" w:color="auto" w:fill="FFFFFF"/>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3.1. Обязанности Арендодателя:</w:t>
      </w:r>
    </w:p>
    <w:p w:rsidR="00B77F8C" w:rsidRDefault="004123F3">
      <w:pPr>
        <w:shd w:val="clear" w:color="auto" w:fill="FFFFFF"/>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3.1.1. Передать Арендатору техническое средство в исправном состоянии;</w:t>
      </w:r>
    </w:p>
    <w:p w:rsidR="00B77F8C" w:rsidRDefault="004123F3">
      <w:pPr>
        <w:shd w:val="clear" w:color="auto" w:fill="FFFFFF"/>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3.1.2.Проверить исправность технического средства в присутствии Арендатора.</w:t>
      </w:r>
    </w:p>
    <w:p w:rsidR="00B77F8C" w:rsidRDefault="004123F3">
      <w:pPr>
        <w:shd w:val="clear" w:color="auto" w:fill="FFFFFF"/>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3.1.3. Ознакомить Арендатора с правилами эксплуатации, хранения и техники безопасности технического средства, в случае необходимости выдать Памятку о пользовании указанным средством.</w:t>
      </w:r>
    </w:p>
    <w:p w:rsidR="00B77F8C" w:rsidRDefault="004123F3">
      <w:pPr>
        <w:shd w:val="clear" w:color="auto" w:fill="FFFFFF"/>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3.1.4. В случае выхода из строя сданного во временное пользование технического средства не по вине Арендатора, безвозмездно устранить повреждение е на месте или заменить техническое средство другим исправным техническим средством, того же назначения.</w:t>
      </w:r>
    </w:p>
    <w:p w:rsidR="00B77F8C" w:rsidRDefault="004123F3">
      <w:pPr>
        <w:shd w:val="clear" w:color="auto" w:fill="FFFFFF"/>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Прием-передача (замена) неисправного технического средства производится  на основании акта, в течение 10 (десяти) дней со дня уведомления об этом Арендодателя в письменной форме.</w:t>
      </w:r>
    </w:p>
    <w:p w:rsidR="00B77F8C" w:rsidRDefault="004123F3">
      <w:pPr>
        <w:shd w:val="clear" w:color="auto" w:fill="FFFFFF"/>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При отсутствии возможности для замены технического средства действие Договора считается прекращенным, техническое средство возвращается, а плата за пользование техническим средством взимается только за то время, в течение которым им фактически пользовались.</w:t>
      </w:r>
    </w:p>
    <w:p w:rsidR="00B77F8C" w:rsidRDefault="004123F3">
      <w:pPr>
        <w:shd w:val="clear" w:color="auto" w:fill="FFFFFF"/>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3.1.5.Проводить капитальный и текущий ремонт технического средства.</w:t>
      </w:r>
    </w:p>
    <w:p w:rsidR="00B77F8C" w:rsidRDefault="004123F3">
      <w:pPr>
        <w:shd w:val="clear" w:color="auto" w:fill="FFFFFF"/>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3.2. Обязанности Арендатора:</w:t>
      </w:r>
    </w:p>
    <w:p w:rsidR="00B77F8C" w:rsidRDefault="004123F3">
      <w:pPr>
        <w:shd w:val="clear" w:color="auto" w:fill="FFFFFF"/>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3.2.1.  Поддерживать техническое средство в исправном состоянии, пользоваться им в соответствии с его назначением, не предоставлять другим лицам, не производить разборку и ремонт технического средства, вернуть его по истечении срока, указанного в п.1.1., Арендодателю в исправном состоянии.</w:t>
      </w:r>
    </w:p>
    <w:p w:rsidR="00B77F8C" w:rsidRDefault="004123F3">
      <w:pPr>
        <w:shd w:val="clear" w:color="auto" w:fill="FFFFFF"/>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3.2.2. Оплатить Арендодателю стоимость ремонта и транспортировки технического средства, если неисправность (повреждение) технического средства явились следствием нарушения Арендатором правил его эксплуатации и хранения.</w:t>
      </w:r>
    </w:p>
    <w:p w:rsidR="00B77F8C" w:rsidRDefault="00B77F8C">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B77F8C" w:rsidRDefault="004123F3">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4.Возврат предметов проката.</w:t>
      </w:r>
    </w:p>
    <w:p w:rsidR="00B77F8C" w:rsidRDefault="004123F3">
      <w:pPr>
        <w:shd w:val="clear" w:color="auto" w:fill="FFFFFF"/>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4.1. Срок пользования техническим средством исчисляется в календарных днях. Если день возврата совпадает с выходным днем, то техническое средство должно быть </w:t>
      </w:r>
      <w:r>
        <w:rPr>
          <w:rFonts w:ascii="Times New Roman" w:eastAsia="Times New Roman" w:hAnsi="Times New Roman" w:cs="Times New Roman"/>
          <w:bCs/>
          <w:color w:val="000000"/>
          <w:sz w:val="28"/>
          <w:szCs w:val="28"/>
          <w:lang w:eastAsia="ru-RU"/>
        </w:rPr>
        <w:lastRenderedPageBreak/>
        <w:t>возвращено в первый рабочий день после окончания согласованного в Договоре срока пользования.</w:t>
      </w:r>
    </w:p>
    <w:p w:rsidR="00B77F8C" w:rsidRDefault="004123F3">
      <w:pPr>
        <w:shd w:val="clear" w:color="auto" w:fill="FFFFFF"/>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4.2.  Арендатор вправе отказаться от пользования техническим средством, письменно предупредив Арендодателя о своем намерении за десять дней до возврата.</w:t>
      </w:r>
    </w:p>
    <w:p w:rsidR="00B77F8C" w:rsidRDefault="004123F3">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5. Ответственность сторон</w:t>
      </w:r>
    </w:p>
    <w:p w:rsidR="00B77F8C" w:rsidRDefault="004123F3">
      <w:pPr>
        <w:shd w:val="clear" w:color="auto" w:fill="FFFFFF"/>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5.1.  При  не возврате технического средства более 10 дней с момента окончания срока действия Договора временного пользования, Арендатор оплачивает Арендодателю его оценочную стоимость.</w:t>
      </w:r>
    </w:p>
    <w:p w:rsidR="00B77F8C" w:rsidRDefault="004123F3">
      <w:pPr>
        <w:shd w:val="clear" w:color="auto" w:fill="FFFFFF"/>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5.2.Оценочная стоимость технического средства не взимается в случае, если Арендатор документально подтвердит уважительные причины (хищение или уничтожение технического средства по вине третьих лиц) невозможности возврата предмета проката в течение 7 (семи) дней с момента уведомления Арендодателя в письменной форме.</w:t>
      </w:r>
    </w:p>
    <w:p w:rsidR="00B77F8C" w:rsidRDefault="004123F3">
      <w:pPr>
        <w:shd w:val="clear" w:color="auto" w:fill="FFFFFF"/>
        <w:spacing w:after="0" w:line="240" w:lineRule="auto"/>
        <w:rPr>
          <w:rFonts w:ascii="Times New Roman" w:eastAsia="Times New Roman" w:hAnsi="Times New Roman" w:cs="Times New Roman"/>
          <w:bCs/>
          <w:color w:val="000000"/>
          <w:sz w:val="28"/>
          <w:szCs w:val="28"/>
          <w:lang w:eastAsia="ru-RU"/>
        </w:rPr>
      </w:pPr>
      <w:proofErr w:type="gramStart"/>
      <w:r>
        <w:rPr>
          <w:rFonts w:ascii="Times New Roman" w:eastAsia="Times New Roman" w:hAnsi="Times New Roman" w:cs="Times New Roman"/>
          <w:bCs/>
          <w:color w:val="000000"/>
          <w:sz w:val="28"/>
          <w:szCs w:val="28"/>
          <w:lang w:eastAsia="ru-RU"/>
        </w:rPr>
        <w:t>5.3.В случае не подтверждения в срок, указанный в п.5.2. уважительных причин невозможности возврата предмета проката в срок, Арендодатель имеет право требовать возмещение оценочной стоимости технического средства незамедлительно, а так же неустойку в виде пени в размере одной  трехсотой действующей на день уплаты пени ставки рефинансирования Центрального банка Российской Федерации от стоимости выданного технического средства за каждый день просрочки</w:t>
      </w:r>
      <w:proofErr w:type="gramEnd"/>
      <w:r>
        <w:rPr>
          <w:rFonts w:ascii="Times New Roman" w:eastAsia="Times New Roman" w:hAnsi="Times New Roman" w:cs="Times New Roman"/>
          <w:bCs/>
          <w:color w:val="000000"/>
          <w:sz w:val="28"/>
          <w:szCs w:val="28"/>
          <w:lang w:eastAsia="ru-RU"/>
        </w:rPr>
        <w:t xml:space="preserve"> исполнения обязательства.</w:t>
      </w:r>
    </w:p>
    <w:p w:rsidR="00B77F8C" w:rsidRDefault="004123F3">
      <w:pPr>
        <w:shd w:val="clear" w:color="auto" w:fill="FFFFFF"/>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5.4. За неисполнение или ненадлежащее исполнение настоящего Договора стороны несут ответственность в соответствии с действующим законодательством.</w:t>
      </w:r>
    </w:p>
    <w:p w:rsidR="00B77F8C" w:rsidRDefault="004123F3">
      <w:pPr>
        <w:shd w:val="clear" w:color="auto" w:fill="FFFFFF"/>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5.5.Стороны освобождаются от ответственности  за частичное или полное неисполнение обязательств по настоящему Договору, если такое неисполнение явилось следствием обстоятельств непреодолимой силы.</w:t>
      </w:r>
    </w:p>
    <w:p w:rsidR="00B77F8C" w:rsidRDefault="004123F3">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6. Заключительные положения.</w:t>
      </w:r>
    </w:p>
    <w:p w:rsidR="00B77F8C" w:rsidRDefault="004123F3">
      <w:pPr>
        <w:shd w:val="clear" w:color="auto" w:fill="FFFFFF"/>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6.1. Все вопросы, не урегулированные настоящим Договором, разрешаются сторонами путем переговоров. При </w:t>
      </w:r>
      <w:proofErr w:type="gramStart"/>
      <w:r>
        <w:rPr>
          <w:rFonts w:ascii="Times New Roman" w:eastAsia="Times New Roman" w:hAnsi="Times New Roman" w:cs="Times New Roman"/>
          <w:bCs/>
          <w:color w:val="000000"/>
          <w:sz w:val="28"/>
          <w:szCs w:val="28"/>
          <w:lang w:eastAsia="ru-RU"/>
        </w:rPr>
        <w:t>не достижении</w:t>
      </w:r>
      <w:proofErr w:type="gramEnd"/>
      <w:r>
        <w:rPr>
          <w:rFonts w:ascii="Times New Roman" w:eastAsia="Times New Roman" w:hAnsi="Times New Roman" w:cs="Times New Roman"/>
          <w:bCs/>
          <w:color w:val="000000"/>
          <w:sz w:val="28"/>
          <w:szCs w:val="28"/>
          <w:lang w:eastAsia="ru-RU"/>
        </w:rPr>
        <w:t xml:space="preserve"> согласия споры разрешаются в судебном порядке.</w:t>
      </w:r>
    </w:p>
    <w:p w:rsidR="00B77F8C" w:rsidRDefault="004123F3">
      <w:pPr>
        <w:shd w:val="clear" w:color="auto" w:fill="FFFFFF"/>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6.2. Настоящий Договор составлен в двух экземплярах для каждой из сторон, идентичных и имеющих одинаковую юридическую силу.</w:t>
      </w:r>
    </w:p>
    <w:p w:rsidR="00B77F8C" w:rsidRDefault="00B77F8C">
      <w:pPr>
        <w:shd w:val="clear" w:color="auto" w:fill="FFFFFF"/>
        <w:spacing w:after="0" w:line="240" w:lineRule="auto"/>
        <w:rPr>
          <w:rFonts w:ascii="Times New Roman" w:eastAsia="Times New Roman" w:hAnsi="Times New Roman" w:cs="Times New Roman"/>
          <w:bCs/>
          <w:color w:val="000000"/>
          <w:sz w:val="28"/>
          <w:szCs w:val="28"/>
          <w:lang w:eastAsia="ru-RU"/>
        </w:rPr>
      </w:pPr>
    </w:p>
    <w:p w:rsidR="00B77F8C" w:rsidRDefault="004123F3">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7. Адреса и реквизиты сторон</w:t>
      </w:r>
    </w:p>
    <w:p w:rsidR="00B77F8C" w:rsidRDefault="004123F3">
      <w:pPr>
        <w:jc w:val="center"/>
        <w:outlineLvl w:val="0"/>
        <w:rPr>
          <w:rFonts w:ascii="Times New Roman" w:hAnsi="Times New Roman" w:cs="Times New Roman"/>
          <w:b/>
          <w:sz w:val="28"/>
          <w:szCs w:val="28"/>
        </w:rPr>
      </w:pPr>
      <w:r>
        <w:rPr>
          <w:rFonts w:ascii="Times New Roman" w:hAnsi="Times New Roman" w:cs="Times New Roman"/>
          <w:b/>
          <w:sz w:val="28"/>
          <w:szCs w:val="28"/>
        </w:rPr>
        <w:t>Арендодатель:                                                            Арендатор:</w:t>
      </w:r>
    </w:p>
    <w:tbl>
      <w:tblPr>
        <w:tblW w:w="10818" w:type="dxa"/>
        <w:tblLook w:val="01E0" w:firstRow="1" w:lastRow="1" w:firstColumn="1" w:lastColumn="1" w:noHBand="0" w:noVBand="0"/>
      </w:tblPr>
      <w:tblGrid>
        <w:gridCol w:w="5050"/>
        <w:gridCol w:w="5768"/>
      </w:tblGrid>
      <w:tr w:rsidR="00B77F8C">
        <w:trPr>
          <w:trHeight w:val="4126"/>
        </w:trPr>
        <w:tc>
          <w:tcPr>
            <w:tcW w:w="5050" w:type="dxa"/>
            <w:shd w:val="clear" w:color="auto" w:fill="auto"/>
          </w:tcPr>
          <w:p w:rsidR="00B77F8C" w:rsidRDefault="008D56A5">
            <w:pPr>
              <w:spacing w:after="0"/>
              <w:rPr>
                <w:rFonts w:ascii="Times New Roman" w:hAnsi="Times New Roman" w:cs="Times New Roman"/>
                <w:sz w:val="24"/>
                <w:szCs w:val="24"/>
              </w:rPr>
            </w:pPr>
            <w:r w:rsidRPr="008D56A5">
              <w:rPr>
                <w:rFonts w:ascii="Times New Roman" w:hAnsi="Times New Roman" w:cs="Times New Roman"/>
                <w:sz w:val="24"/>
                <w:szCs w:val="24"/>
              </w:rPr>
              <w:t xml:space="preserve">Областное государственное бюджетное учреждение «Управление социальной защиты и социального обслуживания населения по </w:t>
            </w:r>
            <w:proofErr w:type="spellStart"/>
            <w:r w:rsidRPr="008D56A5">
              <w:rPr>
                <w:rFonts w:ascii="Times New Roman" w:hAnsi="Times New Roman" w:cs="Times New Roman"/>
                <w:sz w:val="24"/>
                <w:szCs w:val="24"/>
              </w:rPr>
              <w:t>Слюдянскому</w:t>
            </w:r>
            <w:proofErr w:type="spellEnd"/>
            <w:r w:rsidRPr="008D56A5">
              <w:rPr>
                <w:rFonts w:ascii="Times New Roman" w:hAnsi="Times New Roman" w:cs="Times New Roman"/>
                <w:sz w:val="24"/>
                <w:szCs w:val="24"/>
              </w:rPr>
              <w:t xml:space="preserve"> району»</w:t>
            </w:r>
            <w:r w:rsidR="004123F3">
              <w:rPr>
                <w:rFonts w:ascii="Times New Roman" w:hAnsi="Times New Roman" w:cs="Times New Roman"/>
                <w:sz w:val="24"/>
                <w:szCs w:val="24"/>
              </w:rPr>
              <w:t xml:space="preserve">                                                     </w:t>
            </w:r>
          </w:p>
          <w:p w:rsidR="008D56A5" w:rsidRDefault="004123F3">
            <w:pPr>
              <w:spacing w:after="0"/>
              <w:jc w:val="both"/>
              <w:rPr>
                <w:rFonts w:ascii="Times New Roman" w:hAnsi="Times New Roman" w:cs="Times New Roman"/>
                <w:sz w:val="24"/>
                <w:szCs w:val="24"/>
              </w:rPr>
            </w:pPr>
            <w:r>
              <w:rPr>
                <w:rFonts w:ascii="Times New Roman" w:hAnsi="Times New Roman" w:cs="Times New Roman"/>
                <w:sz w:val="24"/>
                <w:szCs w:val="24"/>
              </w:rPr>
              <w:t xml:space="preserve">Юридический адрес: 665904, </w:t>
            </w:r>
          </w:p>
          <w:p w:rsidR="00B77F8C" w:rsidRDefault="004123F3">
            <w:pPr>
              <w:spacing w:after="0"/>
              <w:jc w:val="both"/>
              <w:rPr>
                <w:rFonts w:ascii="Times New Roman" w:hAnsi="Times New Roman" w:cs="Times New Roman"/>
                <w:sz w:val="24"/>
                <w:szCs w:val="24"/>
              </w:rPr>
            </w:pPr>
            <w:r>
              <w:rPr>
                <w:rFonts w:ascii="Times New Roman" w:hAnsi="Times New Roman" w:cs="Times New Roman"/>
                <w:sz w:val="24"/>
                <w:szCs w:val="24"/>
              </w:rPr>
              <w:t xml:space="preserve">Иркутская область </w:t>
            </w:r>
          </w:p>
          <w:p w:rsidR="00B77F8C" w:rsidRDefault="004123F3">
            <w:pPr>
              <w:spacing w:after="0"/>
              <w:jc w:val="both"/>
              <w:rPr>
                <w:rFonts w:ascii="Times New Roman" w:hAnsi="Times New Roman" w:cs="Times New Roman"/>
                <w:sz w:val="24"/>
                <w:szCs w:val="24"/>
              </w:rPr>
            </w:pPr>
            <w:proofErr w:type="spellStart"/>
            <w:r>
              <w:rPr>
                <w:rFonts w:ascii="Times New Roman" w:hAnsi="Times New Roman" w:cs="Times New Roman"/>
                <w:sz w:val="24"/>
                <w:szCs w:val="24"/>
              </w:rPr>
              <w:t>г</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людянка</w:t>
            </w:r>
            <w:proofErr w:type="spellEnd"/>
            <w:r>
              <w:rPr>
                <w:rFonts w:ascii="Times New Roman" w:hAnsi="Times New Roman" w:cs="Times New Roman"/>
                <w:sz w:val="24"/>
                <w:szCs w:val="24"/>
              </w:rPr>
              <w:t xml:space="preserve">, ул. </w:t>
            </w:r>
            <w:proofErr w:type="spellStart"/>
            <w:r w:rsidR="008D56A5">
              <w:rPr>
                <w:rFonts w:ascii="Times New Roman" w:hAnsi="Times New Roman" w:cs="Times New Roman"/>
                <w:sz w:val="24"/>
                <w:szCs w:val="24"/>
              </w:rPr>
              <w:t>Ржанова</w:t>
            </w:r>
            <w:proofErr w:type="spellEnd"/>
            <w:r>
              <w:rPr>
                <w:rFonts w:ascii="Times New Roman" w:hAnsi="Times New Roman" w:cs="Times New Roman"/>
                <w:sz w:val="24"/>
                <w:szCs w:val="24"/>
              </w:rPr>
              <w:t xml:space="preserve">, </w:t>
            </w:r>
            <w:r w:rsidR="008D56A5">
              <w:rPr>
                <w:rFonts w:ascii="Times New Roman" w:hAnsi="Times New Roman" w:cs="Times New Roman"/>
                <w:sz w:val="24"/>
                <w:szCs w:val="24"/>
              </w:rPr>
              <w:t xml:space="preserve">д. </w:t>
            </w:r>
            <w:r>
              <w:rPr>
                <w:rFonts w:ascii="Times New Roman" w:hAnsi="Times New Roman" w:cs="Times New Roman"/>
                <w:sz w:val="24"/>
                <w:szCs w:val="24"/>
              </w:rPr>
              <w:t>4</w:t>
            </w:r>
          </w:p>
          <w:p w:rsidR="00B77F8C" w:rsidRDefault="004123F3">
            <w:pPr>
              <w:spacing w:after="0"/>
              <w:jc w:val="both"/>
              <w:rPr>
                <w:rFonts w:ascii="Times New Roman" w:hAnsi="Times New Roman" w:cs="Times New Roman"/>
                <w:sz w:val="24"/>
                <w:szCs w:val="24"/>
              </w:rPr>
            </w:pPr>
            <w:r>
              <w:rPr>
                <w:rFonts w:ascii="Times New Roman" w:hAnsi="Times New Roman" w:cs="Times New Roman"/>
                <w:sz w:val="24"/>
                <w:szCs w:val="24"/>
              </w:rPr>
              <w:t>тел</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факс) 8(395-44)53-5-92 </w:t>
            </w:r>
          </w:p>
          <w:p w:rsidR="00B77F8C" w:rsidRDefault="00B77F8C">
            <w:pPr>
              <w:spacing w:after="0"/>
              <w:jc w:val="both"/>
              <w:rPr>
                <w:rFonts w:ascii="Times New Roman" w:hAnsi="Times New Roman" w:cs="Times New Roman"/>
                <w:sz w:val="24"/>
                <w:szCs w:val="24"/>
              </w:rPr>
            </w:pPr>
          </w:p>
          <w:p w:rsidR="00B77F8C" w:rsidRDefault="004123F3">
            <w:pPr>
              <w:spacing w:after="0"/>
              <w:jc w:val="both"/>
              <w:rPr>
                <w:rFonts w:ascii="Times New Roman" w:hAnsi="Times New Roman" w:cs="Times New Roman"/>
                <w:sz w:val="24"/>
                <w:szCs w:val="24"/>
              </w:rPr>
            </w:pPr>
            <w:r>
              <w:rPr>
                <w:rFonts w:ascii="Times New Roman" w:hAnsi="Times New Roman" w:cs="Times New Roman"/>
                <w:sz w:val="24"/>
                <w:szCs w:val="24"/>
              </w:rPr>
              <w:t xml:space="preserve">________________ </w:t>
            </w:r>
            <w:proofErr w:type="spellStart"/>
            <w:r w:rsidR="008D56A5">
              <w:rPr>
                <w:rFonts w:ascii="Times New Roman" w:hAnsi="Times New Roman" w:cs="Times New Roman"/>
                <w:sz w:val="24"/>
                <w:szCs w:val="24"/>
              </w:rPr>
              <w:t>Штыкина</w:t>
            </w:r>
            <w:proofErr w:type="spellEnd"/>
            <w:r w:rsidR="008D56A5">
              <w:rPr>
                <w:rFonts w:ascii="Times New Roman" w:hAnsi="Times New Roman" w:cs="Times New Roman"/>
                <w:sz w:val="24"/>
                <w:szCs w:val="24"/>
              </w:rPr>
              <w:t xml:space="preserve"> Т.В.</w:t>
            </w:r>
          </w:p>
          <w:p w:rsidR="00B77F8C" w:rsidRDefault="004123F3">
            <w:pPr>
              <w:spacing w:after="0"/>
              <w:jc w:val="both"/>
              <w:rPr>
                <w:rFonts w:ascii="Times New Roman" w:hAnsi="Times New Roman" w:cs="Times New Roman"/>
                <w:sz w:val="24"/>
                <w:szCs w:val="24"/>
              </w:rPr>
            </w:pPr>
            <w:r>
              <w:rPr>
                <w:rFonts w:ascii="Times New Roman" w:hAnsi="Times New Roman" w:cs="Times New Roman"/>
                <w:sz w:val="24"/>
                <w:szCs w:val="24"/>
              </w:rPr>
              <w:t>М.П.</w:t>
            </w:r>
          </w:p>
          <w:p w:rsidR="00B77F8C" w:rsidRDefault="00B77F8C">
            <w:pPr>
              <w:spacing w:after="0"/>
              <w:rPr>
                <w:rFonts w:ascii="Times New Roman" w:hAnsi="Times New Roman" w:cs="Times New Roman"/>
                <w:sz w:val="24"/>
                <w:szCs w:val="24"/>
              </w:rPr>
            </w:pPr>
          </w:p>
        </w:tc>
        <w:tc>
          <w:tcPr>
            <w:tcW w:w="5768" w:type="dxa"/>
            <w:shd w:val="clear" w:color="auto" w:fill="auto"/>
          </w:tcPr>
          <w:p w:rsidR="00B77F8C" w:rsidRDefault="00B77F8C">
            <w:pPr>
              <w:spacing w:after="0"/>
              <w:rPr>
                <w:rFonts w:ascii="Times New Roman" w:hAnsi="Times New Roman" w:cs="Times New Roman"/>
                <w:sz w:val="24"/>
                <w:szCs w:val="24"/>
              </w:rPr>
            </w:pPr>
          </w:p>
          <w:p w:rsidR="00B77F8C" w:rsidRDefault="004123F3">
            <w:pPr>
              <w:spacing w:after="0"/>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 </w:t>
            </w:r>
          </w:p>
          <w:p w:rsidR="00B77F8C" w:rsidRDefault="004123F3">
            <w:pPr>
              <w:spacing w:after="0"/>
              <w:jc w:val="center"/>
              <w:rPr>
                <w:rFonts w:ascii="Times New Roman" w:hAnsi="Times New Roman" w:cs="Times New Roman"/>
                <w:sz w:val="20"/>
                <w:szCs w:val="20"/>
              </w:rPr>
            </w:pPr>
            <w:r>
              <w:rPr>
                <w:rFonts w:ascii="Times New Roman" w:hAnsi="Times New Roman" w:cs="Times New Roman"/>
                <w:sz w:val="20"/>
                <w:szCs w:val="20"/>
              </w:rPr>
              <w:t>(Ф.И.О. заказчика)</w:t>
            </w:r>
          </w:p>
          <w:p w:rsidR="00B77F8C" w:rsidRDefault="004123F3">
            <w:pPr>
              <w:spacing w:after="0"/>
              <w:rPr>
                <w:rFonts w:ascii="Times New Roman" w:hAnsi="Times New Roman" w:cs="Times New Roman"/>
                <w:sz w:val="24"/>
                <w:szCs w:val="24"/>
              </w:rPr>
            </w:pPr>
            <w:r>
              <w:rPr>
                <w:rFonts w:ascii="Times New Roman" w:hAnsi="Times New Roman" w:cs="Times New Roman"/>
                <w:sz w:val="24"/>
                <w:szCs w:val="24"/>
              </w:rPr>
              <w:t>___________________________________________</w:t>
            </w:r>
          </w:p>
          <w:p w:rsidR="00B77F8C" w:rsidRDefault="004123F3">
            <w:pPr>
              <w:spacing w:after="0"/>
              <w:rPr>
                <w:rFonts w:ascii="Times New Roman" w:hAnsi="Times New Roman" w:cs="Times New Roman"/>
                <w:sz w:val="24"/>
                <w:szCs w:val="24"/>
              </w:rPr>
            </w:pPr>
            <w:r>
              <w:rPr>
                <w:rFonts w:ascii="Times New Roman" w:hAnsi="Times New Roman" w:cs="Times New Roman"/>
                <w:sz w:val="24"/>
                <w:szCs w:val="24"/>
              </w:rPr>
              <w:t>___________________________________________</w:t>
            </w:r>
          </w:p>
          <w:p w:rsidR="00B77F8C" w:rsidRDefault="004123F3">
            <w:pPr>
              <w:spacing w:after="0"/>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w:t>
            </w:r>
          </w:p>
          <w:p w:rsidR="00B77F8C" w:rsidRDefault="004123F3">
            <w:pPr>
              <w:spacing w:after="0"/>
              <w:jc w:val="center"/>
              <w:rPr>
                <w:rFonts w:ascii="Times New Roman" w:hAnsi="Times New Roman" w:cs="Times New Roman"/>
                <w:sz w:val="24"/>
                <w:szCs w:val="24"/>
              </w:rPr>
            </w:pPr>
            <w:r>
              <w:rPr>
                <w:rFonts w:ascii="Times New Roman" w:hAnsi="Times New Roman" w:cs="Times New Roman"/>
                <w:sz w:val="24"/>
                <w:szCs w:val="24"/>
              </w:rPr>
              <w:t>(Домашний адрес)</w:t>
            </w:r>
          </w:p>
          <w:p w:rsidR="00B77F8C" w:rsidRDefault="004123F3">
            <w:pPr>
              <w:spacing w:after="0"/>
              <w:rPr>
                <w:rFonts w:ascii="Times New Roman" w:hAnsi="Times New Roman" w:cs="Times New Roman"/>
                <w:sz w:val="24"/>
                <w:szCs w:val="24"/>
              </w:rPr>
            </w:pPr>
            <w:r>
              <w:rPr>
                <w:rFonts w:ascii="Times New Roman" w:hAnsi="Times New Roman" w:cs="Times New Roman"/>
                <w:sz w:val="24"/>
                <w:szCs w:val="24"/>
              </w:rPr>
              <w:t>Телефон:___________________________________</w:t>
            </w:r>
          </w:p>
          <w:p w:rsidR="00B77F8C" w:rsidRDefault="00B77F8C">
            <w:pPr>
              <w:spacing w:after="0"/>
              <w:rPr>
                <w:rFonts w:ascii="Times New Roman" w:hAnsi="Times New Roman" w:cs="Times New Roman"/>
                <w:sz w:val="24"/>
                <w:szCs w:val="24"/>
              </w:rPr>
            </w:pPr>
          </w:p>
          <w:p w:rsidR="00B77F8C" w:rsidRDefault="004123F3">
            <w:pPr>
              <w:spacing w:after="0"/>
              <w:jc w:val="center"/>
              <w:rPr>
                <w:rFonts w:ascii="Times New Roman" w:hAnsi="Times New Roman" w:cs="Times New Roman"/>
                <w:sz w:val="24"/>
                <w:szCs w:val="24"/>
              </w:rPr>
            </w:pPr>
            <w:r>
              <w:rPr>
                <w:rFonts w:ascii="Times New Roman" w:hAnsi="Times New Roman" w:cs="Times New Roman"/>
                <w:sz w:val="24"/>
                <w:szCs w:val="24"/>
              </w:rPr>
              <w:t>____________________</w:t>
            </w:r>
          </w:p>
          <w:p w:rsidR="00B77F8C" w:rsidRDefault="004123F3">
            <w:pPr>
              <w:spacing w:after="0"/>
              <w:jc w:val="center"/>
              <w:rPr>
                <w:rFonts w:ascii="Times New Roman" w:hAnsi="Times New Roman" w:cs="Times New Roman"/>
                <w:sz w:val="24"/>
                <w:szCs w:val="24"/>
              </w:rPr>
            </w:pPr>
            <w:r>
              <w:rPr>
                <w:rFonts w:ascii="Times New Roman" w:hAnsi="Times New Roman" w:cs="Times New Roman"/>
                <w:sz w:val="24"/>
                <w:szCs w:val="24"/>
              </w:rPr>
              <w:t>Личная подпись</w:t>
            </w:r>
          </w:p>
        </w:tc>
      </w:tr>
    </w:tbl>
    <w:p w:rsidR="00B77F8C" w:rsidRDefault="004123F3">
      <w:pPr>
        <w:spacing w:after="0"/>
        <w:jc w:val="right"/>
        <w:outlineLvl w:val="0"/>
        <w:rPr>
          <w:rFonts w:ascii="Times New Roman" w:hAnsi="Times New Roman" w:cs="Times New Roman"/>
          <w:sz w:val="24"/>
          <w:szCs w:val="24"/>
        </w:rPr>
      </w:pPr>
      <w:r>
        <w:rPr>
          <w:rFonts w:ascii="Times New Roman" w:hAnsi="Times New Roman" w:cs="Times New Roman"/>
          <w:sz w:val="24"/>
          <w:szCs w:val="24"/>
        </w:rPr>
        <w:lastRenderedPageBreak/>
        <w:t>Приложение</w:t>
      </w:r>
    </w:p>
    <w:p w:rsidR="00B77F8C" w:rsidRDefault="008D56A5" w:rsidP="008D56A5">
      <w:pPr>
        <w:spacing w:after="0"/>
        <w:jc w:val="center"/>
        <w:outlineLvl w:val="0"/>
        <w:rPr>
          <w:rFonts w:ascii="Times New Roman" w:hAnsi="Times New Roman" w:cs="Times New Roman"/>
          <w:sz w:val="24"/>
          <w:szCs w:val="24"/>
        </w:rPr>
      </w:pPr>
      <w:r>
        <w:rPr>
          <w:rFonts w:ascii="Times New Roman" w:hAnsi="Times New Roman" w:cs="Times New Roman"/>
          <w:sz w:val="24"/>
          <w:szCs w:val="24"/>
        </w:rPr>
        <w:t xml:space="preserve">                                                                                                 </w:t>
      </w:r>
      <w:r w:rsidR="004123F3">
        <w:rPr>
          <w:rFonts w:ascii="Times New Roman" w:hAnsi="Times New Roman" w:cs="Times New Roman"/>
          <w:sz w:val="24"/>
          <w:szCs w:val="24"/>
        </w:rPr>
        <w:t xml:space="preserve"> к Договору</w:t>
      </w:r>
      <w:r>
        <w:rPr>
          <w:rFonts w:ascii="Times New Roman" w:hAnsi="Times New Roman" w:cs="Times New Roman"/>
          <w:sz w:val="24"/>
          <w:szCs w:val="24"/>
        </w:rPr>
        <w:t xml:space="preserve"> </w:t>
      </w:r>
      <w:r w:rsidR="004123F3">
        <w:rPr>
          <w:rFonts w:ascii="Times New Roman" w:hAnsi="Times New Roman" w:cs="Times New Roman"/>
          <w:sz w:val="24"/>
          <w:szCs w:val="24"/>
        </w:rPr>
        <w:t xml:space="preserve"> о предоставлении во </w:t>
      </w:r>
      <w:proofErr w:type="gramStart"/>
      <w:r w:rsidR="004123F3">
        <w:rPr>
          <w:rFonts w:ascii="Times New Roman" w:hAnsi="Times New Roman" w:cs="Times New Roman"/>
          <w:sz w:val="24"/>
          <w:szCs w:val="24"/>
        </w:rPr>
        <w:t>временное</w:t>
      </w:r>
      <w:proofErr w:type="gramEnd"/>
    </w:p>
    <w:p w:rsidR="00B77F8C" w:rsidRDefault="008D56A5" w:rsidP="008D56A5">
      <w:pPr>
        <w:spacing w:after="0"/>
        <w:jc w:val="center"/>
        <w:outlineLvl w:val="0"/>
        <w:rPr>
          <w:rFonts w:ascii="Times New Roman" w:hAnsi="Times New Roman" w:cs="Times New Roman"/>
          <w:sz w:val="24"/>
          <w:szCs w:val="24"/>
        </w:rPr>
      </w:pPr>
      <w:r>
        <w:rPr>
          <w:rFonts w:ascii="Times New Roman" w:hAnsi="Times New Roman" w:cs="Times New Roman"/>
          <w:sz w:val="24"/>
          <w:szCs w:val="24"/>
        </w:rPr>
        <w:t xml:space="preserve">                                                                                          </w:t>
      </w:r>
      <w:r w:rsidR="004123F3">
        <w:rPr>
          <w:rFonts w:ascii="Times New Roman" w:hAnsi="Times New Roman" w:cs="Times New Roman"/>
          <w:sz w:val="24"/>
          <w:szCs w:val="24"/>
        </w:rPr>
        <w:t xml:space="preserve"> пользование технических средств реабилитации</w:t>
      </w:r>
    </w:p>
    <w:p w:rsidR="00B77F8C" w:rsidRDefault="00B77F8C">
      <w:pPr>
        <w:spacing w:after="0"/>
        <w:outlineLvl w:val="0"/>
        <w:rPr>
          <w:rFonts w:ascii="Times New Roman" w:hAnsi="Times New Roman" w:cs="Times New Roman"/>
          <w:sz w:val="24"/>
          <w:szCs w:val="24"/>
        </w:rPr>
      </w:pPr>
    </w:p>
    <w:p w:rsidR="00B77F8C" w:rsidRDefault="00B77F8C">
      <w:pPr>
        <w:spacing w:after="0"/>
        <w:outlineLvl w:val="0"/>
        <w:rPr>
          <w:rFonts w:ascii="Times New Roman" w:hAnsi="Times New Roman" w:cs="Times New Roman"/>
          <w:sz w:val="24"/>
          <w:szCs w:val="24"/>
        </w:rPr>
      </w:pPr>
    </w:p>
    <w:p w:rsidR="00B77F8C" w:rsidRDefault="004123F3">
      <w:pPr>
        <w:spacing w:after="0"/>
        <w:jc w:val="center"/>
        <w:outlineLvl w:val="0"/>
        <w:rPr>
          <w:rFonts w:ascii="Times New Roman" w:hAnsi="Times New Roman" w:cs="Times New Roman"/>
          <w:b/>
          <w:sz w:val="28"/>
          <w:szCs w:val="28"/>
        </w:rPr>
      </w:pPr>
      <w:r>
        <w:rPr>
          <w:rFonts w:ascii="Times New Roman" w:hAnsi="Times New Roman" w:cs="Times New Roman"/>
          <w:b/>
          <w:sz w:val="28"/>
          <w:szCs w:val="28"/>
        </w:rPr>
        <w:t>Расчет стоимости проката технического средства реабилитации</w:t>
      </w:r>
    </w:p>
    <w:p w:rsidR="00B77F8C" w:rsidRDefault="00B77F8C">
      <w:pPr>
        <w:spacing w:after="0"/>
        <w:jc w:val="center"/>
        <w:outlineLvl w:val="0"/>
        <w:rPr>
          <w:rFonts w:ascii="Times New Roman" w:hAnsi="Times New Roman" w:cs="Times New Roman"/>
          <w:sz w:val="28"/>
          <w:szCs w:val="28"/>
        </w:rPr>
      </w:pPr>
    </w:p>
    <w:tbl>
      <w:tblPr>
        <w:tblStyle w:val="afa"/>
        <w:tblW w:w="0" w:type="auto"/>
        <w:tblLook w:val="04A0" w:firstRow="1" w:lastRow="0" w:firstColumn="1" w:lastColumn="0" w:noHBand="0" w:noVBand="1"/>
      </w:tblPr>
      <w:tblGrid>
        <w:gridCol w:w="769"/>
        <w:gridCol w:w="4178"/>
        <w:gridCol w:w="1952"/>
        <w:gridCol w:w="1109"/>
        <w:gridCol w:w="1351"/>
        <w:gridCol w:w="1323"/>
      </w:tblGrid>
      <w:tr w:rsidR="00B77F8C">
        <w:tc>
          <w:tcPr>
            <w:tcW w:w="770" w:type="dxa"/>
            <w:tcBorders>
              <w:top w:val="single" w:sz="4" w:space="0" w:color="auto"/>
              <w:left w:val="single" w:sz="4" w:space="0" w:color="auto"/>
              <w:bottom w:val="single" w:sz="4" w:space="0" w:color="auto"/>
              <w:right w:val="single" w:sz="4" w:space="0" w:color="auto"/>
            </w:tcBorders>
          </w:tcPr>
          <w:p w:rsidR="00B77F8C" w:rsidRDefault="004123F3">
            <w:pPr>
              <w:jc w:val="center"/>
              <w:outlineLvl w:val="0"/>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/п</w:t>
            </w:r>
          </w:p>
        </w:tc>
        <w:tc>
          <w:tcPr>
            <w:tcW w:w="4441" w:type="dxa"/>
            <w:tcBorders>
              <w:top w:val="single" w:sz="4" w:space="0" w:color="auto"/>
              <w:left w:val="single" w:sz="4" w:space="0" w:color="auto"/>
              <w:bottom w:val="single" w:sz="4" w:space="0" w:color="auto"/>
              <w:right w:val="single" w:sz="4" w:space="0" w:color="auto"/>
            </w:tcBorders>
          </w:tcPr>
          <w:p w:rsidR="00B77F8C" w:rsidRDefault="004123F3">
            <w:pPr>
              <w:jc w:val="center"/>
              <w:outlineLvl w:val="0"/>
              <w:rPr>
                <w:rFonts w:ascii="Times New Roman" w:hAnsi="Times New Roman" w:cs="Times New Roman"/>
                <w:sz w:val="24"/>
                <w:szCs w:val="24"/>
              </w:rPr>
            </w:pPr>
            <w:r>
              <w:rPr>
                <w:rFonts w:ascii="Times New Roman" w:hAnsi="Times New Roman" w:cs="Times New Roman"/>
                <w:sz w:val="24"/>
                <w:szCs w:val="24"/>
              </w:rPr>
              <w:t>Наименование технического средства реабилитации, передаваемого во временное пользование</w:t>
            </w:r>
          </w:p>
        </w:tc>
        <w:tc>
          <w:tcPr>
            <w:tcW w:w="1985" w:type="dxa"/>
            <w:tcBorders>
              <w:top w:val="single" w:sz="4" w:space="0" w:color="auto"/>
              <w:left w:val="single" w:sz="4" w:space="0" w:color="auto"/>
              <w:bottom w:val="single" w:sz="4" w:space="0" w:color="auto"/>
              <w:right w:val="single" w:sz="4" w:space="0" w:color="auto"/>
            </w:tcBorders>
          </w:tcPr>
          <w:p w:rsidR="00B77F8C" w:rsidRDefault="004123F3">
            <w:pPr>
              <w:jc w:val="center"/>
              <w:outlineLvl w:val="0"/>
              <w:rPr>
                <w:rFonts w:ascii="Times New Roman" w:hAnsi="Times New Roman" w:cs="Times New Roman"/>
                <w:sz w:val="24"/>
                <w:szCs w:val="24"/>
              </w:rPr>
            </w:pPr>
            <w:r>
              <w:rPr>
                <w:rFonts w:ascii="Times New Roman" w:hAnsi="Times New Roman" w:cs="Times New Roman"/>
                <w:sz w:val="24"/>
                <w:szCs w:val="24"/>
              </w:rPr>
              <w:t>Стоимость технического средства реабилитации</w:t>
            </w:r>
          </w:p>
        </w:tc>
        <w:tc>
          <w:tcPr>
            <w:tcW w:w="1134" w:type="dxa"/>
            <w:tcBorders>
              <w:top w:val="single" w:sz="4" w:space="0" w:color="auto"/>
              <w:left w:val="single" w:sz="4" w:space="0" w:color="auto"/>
              <w:bottom w:val="single" w:sz="4" w:space="0" w:color="auto"/>
              <w:right w:val="single" w:sz="4" w:space="0" w:color="auto"/>
            </w:tcBorders>
          </w:tcPr>
          <w:p w:rsidR="00B77F8C" w:rsidRDefault="004123F3">
            <w:pPr>
              <w:jc w:val="center"/>
              <w:outlineLvl w:val="0"/>
              <w:rPr>
                <w:rFonts w:ascii="Times New Roman" w:hAnsi="Times New Roman" w:cs="Times New Roman"/>
                <w:sz w:val="24"/>
                <w:szCs w:val="24"/>
              </w:rPr>
            </w:pPr>
            <w:r>
              <w:rPr>
                <w:rFonts w:ascii="Times New Roman" w:hAnsi="Times New Roman" w:cs="Times New Roman"/>
                <w:sz w:val="24"/>
                <w:szCs w:val="24"/>
              </w:rPr>
              <w:t xml:space="preserve">Тариф </w:t>
            </w:r>
          </w:p>
        </w:tc>
        <w:tc>
          <w:tcPr>
            <w:tcW w:w="1417" w:type="dxa"/>
            <w:tcBorders>
              <w:top w:val="single" w:sz="4" w:space="0" w:color="auto"/>
              <w:left w:val="single" w:sz="4" w:space="0" w:color="auto"/>
              <w:bottom w:val="single" w:sz="4" w:space="0" w:color="auto"/>
              <w:right w:val="single" w:sz="4" w:space="0" w:color="auto"/>
            </w:tcBorders>
          </w:tcPr>
          <w:p w:rsidR="00B77F8C" w:rsidRDefault="004123F3">
            <w:pPr>
              <w:jc w:val="center"/>
              <w:outlineLvl w:val="0"/>
              <w:rPr>
                <w:rFonts w:ascii="Times New Roman" w:hAnsi="Times New Roman" w:cs="Times New Roman"/>
                <w:sz w:val="24"/>
                <w:szCs w:val="24"/>
              </w:rPr>
            </w:pPr>
            <w:r>
              <w:rPr>
                <w:rFonts w:ascii="Times New Roman" w:hAnsi="Times New Roman" w:cs="Times New Roman"/>
                <w:sz w:val="24"/>
                <w:szCs w:val="24"/>
              </w:rPr>
              <w:t xml:space="preserve">Срок </w:t>
            </w:r>
          </w:p>
        </w:tc>
        <w:tc>
          <w:tcPr>
            <w:tcW w:w="935" w:type="dxa"/>
            <w:tcBorders>
              <w:top w:val="single" w:sz="4" w:space="0" w:color="auto"/>
              <w:left w:val="single" w:sz="4" w:space="0" w:color="auto"/>
              <w:bottom w:val="single" w:sz="4" w:space="0" w:color="auto"/>
              <w:right w:val="single" w:sz="4" w:space="0" w:color="auto"/>
            </w:tcBorders>
          </w:tcPr>
          <w:p w:rsidR="00B77F8C" w:rsidRDefault="004123F3">
            <w:pPr>
              <w:jc w:val="center"/>
              <w:outlineLvl w:val="0"/>
              <w:rPr>
                <w:rFonts w:ascii="Times New Roman" w:hAnsi="Times New Roman" w:cs="Times New Roman"/>
                <w:sz w:val="24"/>
                <w:szCs w:val="24"/>
              </w:rPr>
            </w:pPr>
            <w:r>
              <w:rPr>
                <w:rFonts w:ascii="Times New Roman" w:hAnsi="Times New Roman" w:cs="Times New Roman"/>
                <w:sz w:val="24"/>
                <w:szCs w:val="24"/>
              </w:rPr>
              <w:t>Стоимость услуги</w:t>
            </w:r>
          </w:p>
        </w:tc>
      </w:tr>
      <w:tr w:rsidR="00B77F8C">
        <w:tc>
          <w:tcPr>
            <w:tcW w:w="770"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4441"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1985"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935"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r>
      <w:tr w:rsidR="00B77F8C">
        <w:tc>
          <w:tcPr>
            <w:tcW w:w="770"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4441"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1985"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935"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r>
      <w:tr w:rsidR="00B77F8C">
        <w:tc>
          <w:tcPr>
            <w:tcW w:w="770"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4441"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1985"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935"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r>
      <w:tr w:rsidR="00B77F8C">
        <w:tc>
          <w:tcPr>
            <w:tcW w:w="770"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4441"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1985"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935"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r>
      <w:tr w:rsidR="00B77F8C">
        <w:tc>
          <w:tcPr>
            <w:tcW w:w="770"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4441"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1985"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935"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r>
      <w:tr w:rsidR="00B77F8C">
        <w:tc>
          <w:tcPr>
            <w:tcW w:w="770"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4441"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1985"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935"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r>
      <w:tr w:rsidR="00B77F8C">
        <w:tc>
          <w:tcPr>
            <w:tcW w:w="770"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4441"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1985"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935"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r>
      <w:tr w:rsidR="00B77F8C">
        <w:tc>
          <w:tcPr>
            <w:tcW w:w="770"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4441"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1985"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935"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r>
      <w:tr w:rsidR="00B77F8C">
        <w:tc>
          <w:tcPr>
            <w:tcW w:w="770"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4441"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1985"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935"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r>
      <w:tr w:rsidR="00B77F8C">
        <w:tc>
          <w:tcPr>
            <w:tcW w:w="770"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4441"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1985"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c>
          <w:tcPr>
            <w:tcW w:w="935" w:type="dxa"/>
            <w:tcBorders>
              <w:top w:val="single" w:sz="4" w:space="0" w:color="auto"/>
              <w:left w:val="single" w:sz="4" w:space="0" w:color="auto"/>
              <w:bottom w:val="single" w:sz="4" w:space="0" w:color="auto"/>
              <w:right w:val="single" w:sz="4" w:space="0" w:color="auto"/>
            </w:tcBorders>
          </w:tcPr>
          <w:p w:rsidR="00B77F8C" w:rsidRDefault="00B77F8C">
            <w:pPr>
              <w:jc w:val="center"/>
              <w:outlineLvl w:val="0"/>
              <w:rPr>
                <w:rFonts w:ascii="Times New Roman" w:hAnsi="Times New Roman" w:cs="Times New Roman"/>
                <w:sz w:val="28"/>
                <w:szCs w:val="28"/>
              </w:rPr>
            </w:pPr>
          </w:p>
        </w:tc>
      </w:tr>
    </w:tbl>
    <w:p w:rsidR="00B77F8C" w:rsidRDefault="00B77F8C">
      <w:pPr>
        <w:spacing w:after="0"/>
        <w:jc w:val="center"/>
        <w:outlineLvl w:val="0"/>
        <w:rPr>
          <w:rFonts w:ascii="Times New Roman" w:hAnsi="Times New Roman" w:cs="Times New Roman"/>
          <w:sz w:val="28"/>
          <w:szCs w:val="28"/>
        </w:rPr>
      </w:pPr>
    </w:p>
    <w:p w:rsidR="00B77F8C" w:rsidRDefault="004123F3">
      <w:pPr>
        <w:spacing w:after="0"/>
        <w:outlineLvl w:val="0"/>
        <w:rPr>
          <w:rFonts w:ascii="Times New Roman" w:hAnsi="Times New Roman" w:cs="Times New Roman"/>
          <w:sz w:val="28"/>
          <w:szCs w:val="28"/>
        </w:rPr>
      </w:pPr>
      <w:r>
        <w:rPr>
          <w:rFonts w:ascii="Times New Roman" w:hAnsi="Times New Roman" w:cs="Times New Roman"/>
          <w:sz w:val="28"/>
          <w:szCs w:val="28"/>
        </w:rPr>
        <w:t>Сдал_________  ________________________  «___»___________ 20__г.</w:t>
      </w:r>
    </w:p>
    <w:p w:rsidR="00B77F8C" w:rsidRDefault="004123F3">
      <w:pPr>
        <w:spacing w:after="0"/>
        <w:outlineLvl w:val="0"/>
        <w:rPr>
          <w:rFonts w:ascii="Times New Roman" w:hAnsi="Times New Roman" w:cs="Times New Roman"/>
        </w:rPr>
      </w:pPr>
      <w:r>
        <w:rPr>
          <w:rFonts w:ascii="Times New Roman" w:hAnsi="Times New Roman" w:cs="Times New Roman"/>
        </w:rPr>
        <w:t xml:space="preserve">                  (подпись)           (расшифровка подписи)                             дата выдачи</w:t>
      </w:r>
    </w:p>
    <w:p w:rsidR="00B77F8C" w:rsidRDefault="00B77F8C">
      <w:pPr>
        <w:spacing w:after="0"/>
        <w:outlineLvl w:val="0"/>
        <w:rPr>
          <w:rFonts w:ascii="Times New Roman" w:hAnsi="Times New Roman" w:cs="Times New Roman"/>
        </w:rPr>
      </w:pPr>
    </w:p>
    <w:p w:rsidR="00B77F8C" w:rsidRDefault="004123F3">
      <w:pPr>
        <w:spacing w:after="0"/>
        <w:outlineLvl w:val="0"/>
        <w:rPr>
          <w:rFonts w:ascii="Times New Roman" w:hAnsi="Times New Roman" w:cs="Times New Roman"/>
          <w:sz w:val="28"/>
          <w:szCs w:val="28"/>
        </w:rPr>
      </w:pPr>
      <w:r>
        <w:rPr>
          <w:rFonts w:ascii="Times New Roman" w:hAnsi="Times New Roman" w:cs="Times New Roman"/>
          <w:sz w:val="28"/>
          <w:szCs w:val="28"/>
        </w:rPr>
        <w:t>В каком состоянии _________________________________________________________</w:t>
      </w:r>
    </w:p>
    <w:p w:rsidR="00B77F8C" w:rsidRDefault="004123F3">
      <w:pPr>
        <w:spacing w:after="0"/>
        <w:outlineLvl w:val="0"/>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w:t>
      </w:r>
    </w:p>
    <w:p w:rsidR="00B77F8C" w:rsidRDefault="004123F3">
      <w:pPr>
        <w:spacing w:after="0"/>
        <w:outlineLvl w:val="0"/>
        <w:rPr>
          <w:rFonts w:ascii="Times New Roman" w:hAnsi="Times New Roman" w:cs="Times New Roman"/>
          <w:sz w:val="28"/>
          <w:szCs w:val="28"/>
        </w:rPr>
      </w:pPr>
      <w:r>
        <w:rPr>
          <w:rFonts w:ascii="Times New Roman" w:hAnsi="Times New Roman" w:cs="Times New Roman"/>
          <w:sz w:val="28"/>
          <w:szCs w:val="28"/>
        </w:rPr>
        <w:t xml:space="preserve"> Принял  _________  ________________________  «___»___________ 20__г.</w:t>
      </w:r>
    </w:p>
    <w:p w:rsidR="00B77F8C" w:rsidRDefault="004123F3">
      <w:pPr>
        <w:spacing w:after="0"/>
        <w:outlineLvl w:val="0"/>
        <w:rPr>
          <w:rFonts w:ascii="Times New Roman" w:hAnsi="Times New Roman" w:cs="Times New Roman"/>
        </w:rPr>
      </w:pPr>
      <w:r>
        <w:rPr>
          <w:rFonts w:ascii="Times New Roman" w:hAnsi="Times New Roman" w:cs="Times New Roman"/>
        </w:rPr>
        <w:t xml:space="preserve">                       (подпись)           (расшифровка подписи)                             дата выдачи</w:t>
      </w:r>
    </w:p>
    <w:p w:rsidR="00B77F8C" w:rsidRDefault="00B77F8C">
      <w:pPr>
        <w:shd w:val="clear" w:color="auto" w:fill="FFFFFF"/>
        <w:spacing w:before="375" w:after="0" w:line="240" w:lineRule="auto"/>
      </w:pPr>
    </w:p>
    <w:sectPr w:rsidR="00B77F8C">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79A8" w:rsidRDefault="00E379A8">
      <w:pPr>
        <w:spacing w:after="0" w:line="240" w:lineRule="auto"/>
      </w:pPr>
      <w:r>
        <w:separator/>
      </w:r>
    </w:p>
  </w:endnote>
  <w:endnote w:type="continuationSeparator" w:id="0">
    <w:p w:rsidR="00E379A8" w:rsidRDefault="00E379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79A8" w:rsidRDefault="00E379A8">
      <w:pPr>
        <w:spacing w:after="0" w:line="240" w:lineRule="auto"/>
      </w:pPr>
      <w:r>
        <w:separator/>
      </w:r>
    </w:p>
  </w:footnote>
  <w:footnote w:type="continuationSeparator" w:id="0">
    <w:p w:rsidR="00E379A8" w:rsidRDefault="00E379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F8C"/>
    <w:rsid w:val="004123F3"/>
    <w:rsid w:val="00754417"/>
    <w:rsid w:val="008D56A5"/>
    <w:rsid w:val="00B77F8C"/>
    <w:rsid w:val="00E379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spacing w:after="0" w:line="240" w:lineRule="auto"/>
    </w:pPr>
  </w:style>
  <w:style w:type="paragraph" w:styleId="a5">
    <w:name w:val="Title"/>
    <w:basedOn w:val="a"/>
    <w:next w:val="a"/>
    <w:link w:val="a6"/>
    <w:uiPriority w:val="10"/>
    <w:qFormat/>
    <w:pPr>
      <w:spacing w:before="300"/>
      <w:contextualSpacing/>
    </w:pPr>
    <w:rPr>
      <w:sz w:val="48"/>
      <w:szCs w:val="48"/>
    </w:rPr>
  </w:style>
  <w:style w:type="character" w:customStyle="1" w:styleId="a6">
    <w:name w:val="Название Знак"/>
    <w:basedOn w:val="a0"/>
    <w:link w:val="a5"/>
    <w:uiPriority w:val="10"/>
    <w:rPr>
      <w:sz w:val="48"/>
      <w:szCs w:val="48"/>
    </w:rPr>
  </w:style>
  <w:style w:type="paragraph" w:styleId="a7">
    <w:name w:val="Subtitle"/>
    <w:basedOn w:val="a"/>
    <w:next w:val="a"/>
    <w:link w:val="a8"/>
    <w:uiPriority w:val="11"/>
    <w:qFormat/>
    <w:pPr>
      <w:spacing w:before="200"/>
    </w:pPr>
    <w:rPr>
      <w:sz w:val="24"/>
      <w:szCs w:val="24"/>
    </w:r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spacing w:after="0" w:line="240" w:lineRule="auto"/>
    </w:pPr>
  </w:style>
  <w:style w:type="character" w:customStyle="1" w:styleId="ac">
    <w:name w:val="Верхний колонтитул Знак"/>
    <w:basedOn w:val="a0"/>
    <w:link w:val="ab"/>
    <w:uiPriority w:val="99"/>
  </w:style>
  <w:style w:type="paragraph" w:styleId="ad">
    <w:name w:val="footer"/>
    <w:basedOn w:val="a"/>
    <w:link w:val="ae"/>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f">
    <w:name w:val="caption"/>
    <w:basedOn w:val="a"/>
    <w:next w:val="a"/>
    <w:uiPriority w:val="35"/>
    <w:semiHidden/>
    <w:unhideWhenUsed/>
    <w:qFormat/>
    <w:rPr>
      <w:b/>
      <w:bCs/>
      <w:color w:val="4F81BD" w:themeColor="accent1"/>
      <w:sz w:val="18"/>
      <w:szCs w:val="18"/>
    </w:rPr>
  </w:style>
  <w:style w:type="character" w:customStyle="1" w:styleId="ae">
    <w:name w:val="Нижний колонтитул Знак"/>
    <w:link w:val="ad"/>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f0">
    <w:name w:val="footnote text"/>
    <w:basedOn w:val="a"/>
    <w:link w:val="af1"/>
    <w:uiPriority w:val="99"/>
    <w:semiHidden/>
    <w:unhideWhenUsed/>
    <w:pPr>
      <w:spacing w:after="40" w:line="240" w:lineRule="auto"/>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pPr>
      <w:spacing w:after="0" w:line="240" w:lineRule="auto"/>
    </w:pPr>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pPr>
      <w:spacing w:after="0"/>
    </w:pPr>
  </w:style>
  <w:style w:type="paragraph" w:styleId="af8">
    <w:name w:val="Normal (Web)"/>
    <w:basedOn w:val="a"/>
    <w:uiPriority w:val="99"/>
    <w:unhideWhenUs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9">
    <w:name w:val="Hyperlink"/>
    <w:basedOn w:val="a0"/>
    <w:uiPriority w:val="99"/>
    <w:semiHidden/>
    <w:unhideWhenUsed/>
    <w:rPr>
      <w:color w:val="0000FF"/>
      <w:u w:val="single"/>
    </w:rPr>
  </w:style>
  <w:style w:type="table" w:styleId="afa">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spacing w:after="0" w:line="240" w:lineRule="auto"/>
    </w:pPr>
  </w:style>
  <w:style w:type="paragraph" w:styleId="a5">
    <w:name w:val="Title"/>
    <w:basedOn w:val="a"/>
    <w:next w:val="a"/>
    <w:link w:val="a6"/>
    <w:uiPriority w:val="10"/>
    <w:qFormat/>
    <w:pPr>
      <w:spacing w:before="300"/>
      <w:contextualSpacing/>
    </w:pPr>
    <w:rPr>
      <w:sz w:val="48"/>
      <w:szCs w:val="48"/>
    </w:rPr>
  </w:style>
  <w:style w:type="character" w:customStyle="1" w:styleId="a6">
    <w:name w:val="Название Знак"/>
    <w:basedOn w:val="a0"/>
    <w:link w:val="a5"/>
    <w:uiPriority w:val="10"/>
    <w:rPr>
      <w:sz w:val="48"/>
      <w:szCs w:val="48"/>
    </w:rPr>
  </w:style>
  <w:style w:type="paragraph" w:styleId="a7">
    <w:name w:val="Subtitle"/>
    <w:basedOn w:val="a"/>
    <w:next w:val="a"/>
    <w:link w:val="a8"/>
    <w:uiPriority w:val="11"/>
    <w:qFormat/>
    <w:pPr>
      <w:spacing w:before="200"/>
    </w:pPr>
    <w:rPr>
      <w:sz w:val="24"/>
      <w:szCs w:val="24"/>
    </w:r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spacing w:after="0" w:line="240" w:lineRule="auto"/>
    </w:pPr>
  </w:style>
  <w:style w:type="character" w:customStyle="1" w:styleId="ac">
    <w:name w:val="Верхний колонтитул Знак"/>
    <w:basedOn w:val="a0"/>
    <w:link w:val="ab"/>
    <w:uiPriority w:val="99"/>
  </w:style>
  <w:style w:type="paragraph" w:styleId="ad">
    <w:name w:val="footer"/>
    <w:basedOn w:val="a"/>
    <w:link w:val="ae"/>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f">
    <w:name w:val="caption"/>
    <w:basedOn w:val="a"/>
    <w:next w:val="a"/>
    <w:uiPriority w:val="35"/>
    <w:semiHidden/>
    <w:unhideWhenUsed/>
    <w:qFormat/>
    <w:rPr>
      <w:b/>
      <w:bCs/>
      <w:color w:val="4F81BD" w:themeColor="accent1"/>
      <w:sz w:val="18"/>
      <w:szCs w:val="18"/>
    </w:rPr>
  </w:style>
  <w:style w:type="character" w:customStyle="1" w:styleId="ae">
    <w:name w:val="Нижний колонтитул Знак"/>
    <w:link w:val="ad"/>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f0">
    <w:name w:val="footnote text"/>
    <w:basedOn w:val="a"/>
    <w:link w:val="af1"/>
    <w:uiPriority w:val="99"/>
    <w:semiHidden/>
    <w:unhideWhenUsed/>
    <w:pPr>
      <w:spacing w:after="40" w:line="240" w:lineRule="auto"/>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pPr>
      <w:spacing w:after="0" w:line="240" w:lineRule="auto"/>
    </w:pPr>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pPr>
      <w:spacing w:after="0"/>
    </w:pPr>
  </w:style>
  <w:style w:type="paragraph" w:styleId="af8">
    <w:name w:val="Normal (Web)"/>
    <w:basedOn w:val="a"/>
    <w:uiPriority w:val="99"/>
    <w:unhideWhenUs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9">
    <w:name w:val="Hyperlink"/>
    <w:basedOn w:val="a0"/>
    <w:uiPriority w:val="99"/>
    <w:semiHidden/>
    <w:unhideWhenUsed/>
    <w:rPr>
      <w:color w:val="0000FF"/>
      <w:u w:val="single"/>
    </w:rPr>
  </w:style>
  <w:style w:type="table" w:styleId="afa">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1392</Words>
  <Characters>7937</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9311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kochneva</cp:lastModifiedBy>
  <cp:revision>2</cp:revision>
  <dcterms:created xsi:type="dcterms:W3CDTF">2024-10-16T08:50:00Z</dcterms:created>
  <dcterms:modified xsi:type="dcterms:W3CDTF">2024-10-16T08:50:00Z</dcterms:modified>
</cp:coreProperties>
</file>